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5600C" w14:textId="60D2017D" w:rsidR="0039718E" w:rsidRPr="004836B4" w:rsidRDefault="0039718E" w:rsidP="0039718E">
      <w:pPr>
        <w:spacing w:after="0"/>
        <w:jc w:val="both"/>
        <w:rPr>
          <w:rFonts w:ascii="Kalpurush" w:hAnsi="Kalpurush" w:cs="Kalpurush"/>
          <w:sz w:val="24"/>
          <w:szCs w:val="24"/>
        </w:rPr>
      </w:pPr>
      <w:r w:rsidRPr="004836B4">
        <w:rPr>
          <w:rFonts w:ascii="Kalpurush" w:hAnsi="Kalpurush" w:cs="Kalpurush"/>
          <w:sz w:val="24"/>
          <w:szCs w:val="24"/>
        </w:rPr>
        <w:t>To,</w:t>
      </w:r>
    </w:p>
    <w:p w14:paraId="738FF013" w14:textId="5D4ACF2B" w:rsidR="0039718E" w:rsidRPr="004836B4" w:rsidRDefault="0039718E" w:rsidP="0039718E">
      <w:pPr>
        <w:spacing w:after="0"/>
        <w:jc w:val="both"/>
        <w:rPr>
          <w:rFonts w:ascii="Kalpurush" w:hAnsi="Kalpurush" w:cs="Kalpurush"/>
          <w:sz w:val="24"/>
          <w:szCs w:val="24"/>
        </w:rPr>
      </w:pPr>
      <w:r w:rsidRPr="004836B4">
        <w:rPr>
          <w:rFonts w:ascii="Kalpurush" w:hAnsi="Kalpurush" w:cs="Kalpurush"/>
          <w:sz w:val="24"/>
          <w:szCs w:val="24"/>
        </w:rPr>
        <w:t>The B.L. &amp; L.R.O.</w:t>
      </w:r>
    </w:p>
    <w:p w14:paraId="04BB1B73" w14:textId="19FA8090" w:rsidR="0039718E" w:rsidRPr="004836B4" w:rsidRDefault="0039718E" w:rsidP="0039718E">
      <w:pPr>
        <w:spacing w:after="0"/>
        <w:jc w:val="both"/>
        <w:rPr>
          <w:rFonts w:ascii="Kalpurush" w:hAnsi="Kalpurush" w:cs="Kalpurush"/>
          <w:sz w:val="24"/>
          <w:szCs w:val="24"/>
        </w:rPr>
      </w:pPr>
      <w:r w:rsidRPr="004836B4">
        <w:rPr>
          <w:rFonts w:ascii="Kalpurush" w:hAnsi="Kalpurush" w:cs="Kalpurush"/>
          <w:sz w:val="24"/>
          <w:szCs w:val="24"/>
        </w:rPr>
        <w:t>Tamluk 2</w:t>
      </w:r>
    </w:p>
    <w:p w14:paraId="3A22C2EB" w14:textId="4A9833E6" w:rsidR="0039718E" w:rsidRPr="004836B4" w:rsidRDefault="0039718E" w:rsidP="0039718E">
      <w:pPr>
        <w:spacing w:after="0"/>
        <w:jc w:val="both"/>
        <w:rPr>
          <w:rFonts w:ascii="Kalpurush" w:hAnsi="Kalpurush" w:cs="Kalpurush"/>
          <w:sz w:val="24"/>
          <w:szCs w:val="24"/>
        </w:rPr>
      </w:pPr>
      <w:proofErr w:type="spellStart"/>
      <w:r w:rsidRPr="004836B4">
        <w:rPr>
          <w:rFonts w:ascii="Kalpurush" w:hAnsi="Kalpurush" w:cs="Kalpurush"/>
          <w:sz w:val="24"/>
          <w:szCs w:val="24"/>
        </w:rPr>
        <w:t>Chatra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4836B4">
        <w:rPr>
          <w:rFonts w:ascii="Kalpurush" w:hAnsi="Kalpurush" w:cs="Kalpurush"/>
          <w:sz w:val="24"/>
          <w:szCs w:val="24"/>
        </w:rPr>
        <w:t>Burarihat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4836B4">
        <w:rPr>
          <w:rFonts w:ascii="Kalpurush" w:hAnsi="Kalpurush" w:cs="Kalpurush"/>
          <w:sz w:val="24"/>
          <w:szCs w:val="24"/>
        </w:rPr>
        <w:t>Purba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Medinipur</w:t>
      </w:r>
    </w:p>
    <w:p w14:paraId="4C0BE38F" w14:textId="77777777" w:rsidR="0039718E" w:rsidRPr="004836B4" w:rsidRDefault="0039718E" w:rsidP="00734C70">
      <w:pPr>
        <w:jc w:val="both"/>
        <w:rPr>
          <w:rFonts w:ascii="Kalpurush" w:hAnsi="Kalpurush" w:cs="Kalpurush"/>
          <w:sz w:val="14"/>
          <w:szCs w:val="14"/>
        </w:rPr>
      </w:pPr>
    </w:p>
    <w:p w14:paraId="1C8767E0" w14:textId="7DA310B8" w:rsidR="007C3676" w:rsidRPr="004836B4" w:rsidRDefault="000A53CE" w:rsidP="00734C70">
      <w:pPr>
        <w:jc w:val="both"/>
        <w:rPr>
          <w:rFonts w:ascii="Kalpurush" w:hAnsi="Kalpurush" w:cs="Kalpurush"/>
          <w:sz w:val="24"/>
          <w:szCs w:val="24"/>
        </w:rPr>
      </w:pPr>
      <w:proofErr w:type="spellStart"/>
      <w:r w:rsidRPr="004836B4">
        <w:rPr>
          <w:rFonts w:ascii="Kalpurush" w:hAnsi="Kalpurush" w:cs="Kalpurush"/>
          <w:sz w:val="24"/>
          <w:szCs w:val="24"/>
        </w:rPr>
        <w:t>আমি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নিম্ন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স্বাক্ষরকারী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শ্রী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তরেন্দ্রনাথ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চক্রবর্ত্তী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পিতা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–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স্বর্গীয়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অমূল্যচরণ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চক্রবর্ত্তী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সাকিন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–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সাইরা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পোঃ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–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আলিনান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থানা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–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তমলুক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জেলা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–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পূর্ব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মেদিনীপুর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পিন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– ৭২১১৩৭-এর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স্থায়ী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অধিবাসী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হইতেছি</w:t>
      </w:r>
      <w:proofErr w:type="spellEnd"/>
      <w:r w:rsidRPr="004836B4">
        <w:rPr>
          <w:rFonts w:ascii="Kalpurush" w:hAnsi="Kalpurush" w:cs="Kalpurush"/>
          <w:sz w:val="24"/>
          <w:szCs w:val="24"/>
        </w:rPr>
        <w:t>।</w:t>
      </w:r>
    </w:p>
    <w:p w14:paraId="1726B2E1" w14:textId="4966F675" w:rsidR="000A53CE" w:rsidRPr="004836B4" w:rsidRDefault="000A53CE" w:rsidP="00734C70">
      <w:pPr>
        <w:jc w:val="both"/>
        <w:rPr>
          <w:rFonts w:ascii="Kalpurush" w:hAnsi="Kalpurush" w:cs="Kalpurush"/>
          <w:sz w:val="24"/>
          <w:szCs w:val="24"/>
        </w:rPr>
      </w:pPr>
      <w:proofErr w:type="spellStart"/>
      <w:r w:rsidRPr="004836B4">
        <w:rPr>
          <w:rFonts w:ascii="Kalpurush" w:hAnsi="Kalpurush" w:cs="Kalpurush"/>
          <w:sz w:val="24"/>
          <w:szCs w:val="24"/>
        </w:rPr>
        <w:t>তমলুক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থানার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অন্তর্গত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জে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এল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নং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৩৮,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সাইরা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মৌজায়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আর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এস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. ও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এল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আর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. ১১৯৩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দাগে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জলজমি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১৮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ডেসিমল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মধ্যে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০৫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ডেসিমল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গত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ইং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২৭-০১-১৯৮৯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তারিখে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তমলুক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অতিরিক্ত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জেলা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অবরনিবন্ধন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অফিসে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রেজিষ্ট্রীকৃত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৩৭৯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নং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বিক্রয়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কোবালা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দলিল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দ্বারা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ক্রয়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করিয়াছি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এবং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আর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এস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. ও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এল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আর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. ১১৯৩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দাগে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জলজমি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১৮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ডেসিমল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মধ্যে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r w:rsidR="00734C70" w:rsidRPr="004836B4">
        <w:rPr>
          <w:rFonts w:ascii="Kalpurush" w:hAnsi="Kalpurush" w:cs="Kalpurush"/>
          <w:sz w:val="24"/>
          <w:szCs w:val="24"/>
        </w:rPr>
        <w:t>১৩</w:t>
      </w:r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ডেসিমল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গত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ইং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১৯-১২-১৯৮৮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তারিখে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তমলুক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অতিরিক্ত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জেলা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অবরনিবন্ধন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অফিসে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রেজিষ্ট্রীকৃত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r w:rsidR="00734C70" w:rsidRPr="004836B4">
        <w:rPr>
          <w:rFonts w:ascii="Kalpurush" w:hAnsi="Kalpurush" w:cs="Kalpurush"/>
          <w:sz w:val="24"/>
          <w:szCs w:val="24"/>
        </w:rPr>
        <w:t>৭৯০২</w:t>
      </w:r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নং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বিক্রয়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কোবালা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দলিল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দ্বারা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আমার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সহোদর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ভ্রাতা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চন্ডীচরণ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চক্রবর্ত্তী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ক্রয়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করিয়া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যে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যাহার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খরিদাপ্রাপ্ত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অংশে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অদ্যাবধি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ভোগদখলীকার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734C70" w:rsidRPr="004836B4">
        <w:rPr>
          <w:rFonts w:ascii="Kalpurush" w:hAnsi="Kalpurush" w:cs="Kalpurush"/>
          <w:sz w:val="24"/>
          <w:szCs w:val="24"/>
        </w:rPr>
        <w:t>রহিয়াছি</w:t>
      </w:r>
      <w:proofErr w:type="spellEnd"/>
      <w:r w:rsidR="00734C70" w:rsidRPr="004836B4">
        <w:rPr>
          <w:rFonts w:ascii="Kalpurush" w:hAnsi="Kalpurush" w:cs="Kalpurush"/>
          <w:sz w:val="24"/>
          <w:szCs w:val="24"/>
        </w:rPr>
        <w:t>।</w:t>
      </w:r>
    </w:p>
    <w:p w14:paraId="24AD2777" w14:textId="67C159C2" w:rsidR="00734C70" w:rsidRPr="004836B4" w:rsidRDefault="00734C70" w:rsidP="00734C70">
      <w:pPr>
        <w:jc w:val="both"/>
        <w:rPr>
          <w:rFonts w:ascii="Kalpurush" w:hAnsi="Kalpurush" w:cs="Kalpurush"/>
          <w:sz w:val="24"/>
          <w:szCs w:val="24"/>
        </w:rPr>
      </w:pPr>
      <w:proofErr w:type="spellStart"/>
      <w:r w:rsidRPr="004836B4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নামিত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বর্তমান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এল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আর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সেটেলমেন্টে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৩০৭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নং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খতিয়ানে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০৫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ডেসিমলের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পরিবর্তে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ভুলবশত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১৩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ডেসিমল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উল্লেখে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রেকর্ড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লিপিবদ্ধ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হইয়াছে</w:t>
      </w:r>
      <w:proofErr w:type="spellEnd"/>
      <w:r w:rsidRPr="004836B4">
        <w:rPr>
          <w:rFonts w:ascii="Kalpurush" w:hAnsi="Kalpurush" w:cs="Kalpurush"/>
          <w:sz w:val="24"/>
          <w:szCs w:val="24"/>
        </w:rPr>
        <w:t>।</w:t>
      </w:r>
    </w:p>
    <w:p w14:paraId="7F9D4941" w14:textId="18E21656" w:rsidR="00734C70" w:rsidRDefault="00734C70" w:rsidP="00734C70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4836B4">
        <w:rPr>
          <w:rFonts w:ascii="Kalpurush" w:hAnsi="Kalpurush" w:cs="Kalpurush"/>
          <w:sz w:val="24"/>
          <w:szCs w:val="24"/>
        </w:rPr>
        <w:t>আমি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ঘোষনা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করিতেছি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যে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বর্তমান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এল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আর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.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সেটেলমেন্টে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নামিত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৩০৭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নং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খতিয়ান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হইতে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০.৪৪৪৪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অংশে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০৮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ডেসিমল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ভূমি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সহোদর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ভ্রাতা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চন্ডীচরণ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চক্রবর্ত্তী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-র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নামিত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২৫৭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নং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খতিয়ানে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লিপিবদ্ধ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হইলে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কোন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আপত্তি</w:t>
      </w:r>
      <w:proofErr w:type="spellEnd"/>
      <w:r w:rsidRPr="004836B4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4836B4">
        <w:rPr>
          <w:rFonts w:ascii="Kalpurush" w:hAnsi="Kalpurush" w:cs="Kalpurush"/>
          <w:sz w:val="24"/>
          <w:szCs w:val="24"/>
        </w:rPr>
        <w:t>নাই</w:t>
      </w:r>
      <w:proofErr w:type="spellEnd"/>
      <w:r w:rsidRPr="004836B4">
        <w:rPr>
          <w:rFonts w:ascii="Kalpurush" w:hAnsi="Kalpurush" w:cs="Kalpurush"/>
          <w:sz w:val="24"/>
          <w:szCs w:val="24"/>
        </w:rPr>
        <w:t>।</w:t>
      </w:r>
    </w:p>
    <w:p w14:paraId="31D52906" w14:textId="46860269" w:rsidR="004836B4" w:rsidRPr="004836B4" w:rsidRDefault="004836B4" w:rsidP="004836B4">
      <w:pPr>
        <w:tabs>
          <w:tab w:val="left" w:pos="7425"/>
        </w:tabs>
        <w:rPr>
          <w:rFonts w:ascii="Kalpurush" w:hAnsi="Kalpurush" w:cs="Kalpurush"/>
          <w:sz w:val="26"/>
          <w:szCs w:val="26"/>
        </w:rPr>
      </w:pPr>
      <w:proofErr w:type="spellStart"/>
      <w:r w:rsidRPr="004836B4">
        <w:rPr>
          <w:rFonts w:ascii="Kalpurush" w:hAnsi="Kalpurush" w:cs="Kalpurush"/>
          <w:sz w:val="26"/>
          <w:szCs w:val="26"/>
        </w:rPr>
        <w:t>তাং</w:t>
      </w:r>
      <w:proofErr w:type="spellEnd"/>
      <w:r w:rsidRPr="004836B4">
        <w:rPr>
          <w:rFonts w:ascii="Kalpurush" w:hAnsi="Kalpurush" w:cs="Kalpurush"/>
          <w:sz w:val="26"/>
          <w:szCs w:val="26"/>
        </w:rPr>
        <w:t xml:space="preserve"> – ২৮-০৭-২০২৩</w:t>
      </w:r>
      <w:r w:rsidRPr="004836B4">
        <w:rPr>
          <w:rFonts w:ascii="Kalpurush" w:hAnsi="Kalpurush" w:cs="Kalpurush"/>
          <w:sz w:val="26"/>
          <w:szCs w:val="26"/>
        </w:rPr>
        <w:tab/>
      </w:r>
      <w:proofErr w:type="spellStart"/>
      <w:r w:rsidRPr="004836B4">
        <w:rPr>
          <w:rFonts w:ascii="Kalpurush" w:hAnsi="Kalpurush" w:cs="Kalpurush"/>
          <w:sz w:val="26"/>
          <w:szCs w:val="26"/>
        </w:rPr>
        <w:t>বিনীত</w:t>
      </w:r>
      <w:proofErr w:type="spellEnd"/>
    </w:p>
    <w:sectPr w:rsidR="004836B4" w:rsidRPr="004836B4" w:rsidSect="004836B4">
      <w:pgSz w:w="11907" w:h="16840" w:code="9"/>
      <w:pgMar w:top="7371" w:right="1134" w:bottom="284" w:left="2268" w:header="6804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3CE"/>
    <w:rsid w:val="000422AE"/>
    <w:rsid w:val="00085ED9"/>
    <w:rsid w:val="000A53CE"/>
    <w:rsid w:val="00133D3A"/>
    <w:rsid w:val="001C6264"/>
    <w:rsid w:val="00293F07"/>
    <w:rsid w:val="003861D9"/>
    <w:rsid w:val="0039718E"/>
    <w:rsid w:val="004836B4"/>
    <w:rsid w:val="006E36BB"/>
    <w:rsid w:val="00734C70"/>
    <w:rsid w:val="007C3676"/>
    <w:rsid w:val="0082734A"/>
    <w:rsid w:val="00880631"/>
    <w:rsid w:val="008A0A25"/>
    <w:rsid w:val="008A1A3C"/>
    <w:rsid w:val="00A4097F"/>
    <w:rsid w:val="00AE1186"/>
    <w:rsid w:val="00EB34E3"/>
    <w:rsid w:val="00FF6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9860B"/>
  <w15:chartTrackingRefBased/>
  <w15:docId w15:val="{9E527B2C-D1A1-43AB-A043-2C0710E1F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D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 Samanta</dc:creator>
  <cp:keywords/>
  <dc:description/>
  <cp:lastModifiedBy>Prasanta Samanta</cp:lastModifiedBy>
  <cp:revision>3</cp:revision>
  <cp:lastPrinted>2023-07-27T16:21:00Z</cp:lastPrinted>
  <dcterms:created xsi:type="dcterms:W3CDTF">2023-07-27T16:01:00Z</dcterms:created>
  <dcterms:modified xsi:type="dcterms:W3CDTF">2023-07-27T16:22:00Z</dcterms:modified>
</cp:coreProperties>
</file>